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559" w:rsidRPr="00924016" w:rsidRDefault="00FF1559" w:rsidP="00FF1559">
      <w:pPr>
        <w:pStyle w:val="a3"/>
        <w:jc w:val="right"/>
        <w:rPr>
          <w:rFonts w:ascii="PT Astra Serif" w:hAnsi="PT Astra Serif"/>
          <w:color w:val="000000"/>
          <w:sz w:val="24"/>
          <w:szCs w:val="24"/>
        </w:rPr>
      </w:pPr>
      <w:r w:rsidRPr="00924016">
        <w:rPr>
          <w:rFonts w:ascii="PT Astra Serif" w:hAnsi="PT Astra Serif"/>
          <w:color w:val="000000"/>
          <w:sz w:val="24"/>
          <w:szCs w:val="24"/>
        </w:rPr>
        <w:t xml:space="preserve">Утвержден </w:t>
      </w:r>
    </w:p>
    <w:p w:rsidR="00FF1559" w:rsidRPr="00924016" w:rsidRDefault="00FF1559" w:rsidP="00FF1559">
      <w:pPr>
        <w:pStyle w:val="a3"/>
        <w:jc w:val="right"/>
        <w:rPr>
          <w:rFonts w:ascii="PT Astra Serif" w:hAnsi="PT Astra Serif"/>
          <w:color w:val="000000"/>
          <w:sz w:val="24"/>
          <w:szCs w:val="24"/>
        </w:rPr>
      </w:pPr>
      <w:r w:rsidRPr="00924016">
        <w:rPr>
          <w:rFonts w:ascii="PT Astra Serif" w:hAnsi="PT Astra Serif"/>
          <w:color w:val="000000"/>
          <w:sz w:val="24"/>
          <w:szCs w:val="24"/>
        </w:rPr>
        <w:t>в составе государственной программы</w:t>
      </w:r>
    </w:p>
    <w:p w:rsidR="00FF1559" w:rsidRPr="00924016" w:rsidRDefault="00FF1559" w:rsidP="00FF1559">
      <w:pPr>
        <w:pStyle w:val="ConsPlusTitle"/>
        <w:jc w:val="right"/>
        <w:outlineLvl w:val="1"/>
        <w:rPr>
          <w:rFonts w:ascii="PT Astra Serif" w:eastAsia="DejaVu Sans" w:hAnsi="PT Astra Serif" w:cs="Noto Sans Devanagari"/>
          <w:b w:val="0"/>
          <w:color w:val="000000"/>
          <w:kern w:val="2"/>
          <w:szCs w:val="24"/>
          <w:lang w:eastAsia="zh-CN" w:bidi="hi-IN"/>
        </w:rPr>
      </w:pPr>
      <w:r w:rsidRPr="00924016">
        <w:rPr>
          <w:rFonts w:ascii="PT Astra Serif" w:eastAsia="DejaVu Sans" w:hAnsi="PT Astra Serif" w:cs="Noto Sans Devanagari"/>
          <w:b w:val="0"/>
          <w:color w:val="000000"/>
          <w:szCs w:val="24"/>
        </w:rPr>
        <w:t xml:space="preserve"> </w:t>
      </w:r>
      <w:r w:rsidRPr="00924016">
        <w:rPr>
          <w:rFonts w:ascii="PT Astra Serif" w:eastAsia="DejaVu Sans" w:hAnsi="PT Astra Serif" w:cs="Noto Sans Devanagari"/>
          <w:b w:val="0"/>
          <w:color w:val="000000"/>
          <w:kern w:val="2"/>
          <w:szCs w:val="24"/>
          <w:lang w:eastAsia="zh-CN" w:bidi="hi-IN"/>
        </w:rPr>
        <w:t>«Развитие транспортной инфраструктуры в Томской области»</w:t>
      </w:r>
    </w:p>
    <w:p w:rsidR="00FF1559" w:rsidRPr="00924016" w:rsidRDefault="00FF1559" w:rsidP="00FF1559">
      <w:pPr>
        <w:pStyle w:val="a3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right"/>
        <w:rPr>
          <w:rFonts w:ascii="PT Astra Serif" w:hAnsi="PT Astra Serif"/>
          <w:color w:val="000000"/>
          <w:sz w:val="24"/>
          <w:szCs w:val="24"/>
        </w:rPr>
      </w:pPr>
      <w:r w:rsidRPr="00924016">
        <w:rPr>
          <w:rFonts w:ascii="PT Astra Serif" w:hAnsi="PT Astra Serif"/>
          <w:color w:val="000000"/>
          <w:sz w:val="24"/>
          <w:szCs w:val="24"/>
        </w:rPr>
        <w:t xml:space="preserve">(постановление Администрации Томской области </w:t>
      </w:r>
    </w:p>
    <w:p w:rsidR="00FF1559" w:rsidRPr="00924016" w:rsidRDefault="00FF1559" w:rsidP="00FF155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924016">
        <w:rPr>
          <w:rFonts w:ascii="PT Astra Serif" w:hAnsi="PT Astra Serif"/>
          <w:color w:val="000000"/>
          <w:sz w:val="24"/>
          <w:szCs w:val="24"/>
        </w:rPr>
        <w:t>от 26.09.2019 № 340а в ред. от 27.08.2025)</w:t>
      </w:r>
    </w:p>
    <w:p w:rsidR="00FF1559" w:rsidRDefault="00FF1559" w:rsidP="00FF1559">
      <w:pPr>
        <w:spacing w:after="0" w:line="240" w:lineRule="auto"/>
        <w:jc w:val="both"/>
        <w:rPr>
          <w:color w:val="000000"/>
        </w:rPr>
      </w:pPr>
    </w:p>
    <w:p w:rsidR="00FF1559" w:rsidRDefault="00FF1559" w:rsidP="00FF15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F1559" w:rsidRPr="00924016" w:rsidRDefault="00FF1559" w:rsidP="00FF1559">
      <w:pPr>
        <w:pStyle w:val="a3"/>
        <w:jc w:val="center"/>
        <w:rPr>
          <w:rFonts w:ascii="PT Astra Serif" w:hAnsi="PT Astra Serif"/>
          <w:b/>
          <w:sz w:val="26"/>
          <w:szCs w:val="26"/>
        </w:rPr>
      </w:pPr>
      <w:r w:rsidRPr="00924016">
        <w:rPr>
          <w:rFonts w:ascii="PT Astra Serif" w:hAnsi="PT Astra Serif"/>
          <w:b/>
          <w:sz w:val="26"/>
          <w:szCs w:val="26"/>
        </w:rPr>
        <w:t>Порядок предоставления и распределения</w:t>
      </w:r>
    </w:p>
    <w:p w:rsidR="00FF1559" w:rsidRPr="00924016" w:rsidRDefault="00FF1559" w:rsidP="00FF1559">
      <w:pPr>
        <w:pStyle w:val="a3"/>
        <w:jc w:val="center"/>
        <w:rPr>
          <w:rFonts w:ascii="PT Astra Serif" w:hAnsi="PT Astra Serif"/>
          <w:b/>
          <w:sz w:val="26"/>
          <w:szCs w:val="26"/>
        </w:rPr>
      </w:pPr>
      <w:r w:rsidRPr="00924016">
        <w:rPr>
          <w:rFonts w:ascii="PT Astra Serif" w:hAnsi="PT Astra Serif"/>
          <w:b/>
          <w:sz w:val="26"/>
          <w:szCs w:val="26"/>
        </w:rPr>
        <w:t>субсидии из областного бюджета бюджету муниципального образования «Город Томск» на осуществление функций областного центра</w:t>
      </w:r>
    </w:p>
    <w:p w:rsidR="00FF1559" w:rsidRPr="00924016" w:rsidRDefault="00FF1559" w:rsidP="00FF1559">
      <w:pPr>
        <w:rPr>
          <w:rFonts w:ascii="PT Astra Serif" w:hAnsi="PT Astra Serif"/>
          <w:sz w:val="26"/>
          <w:szCs w:val="26"/>
          <w:lang w:eastAsia="ru-RU"/>
        </w:rPr>
      </w:pPr>
    </w:p>
    <w:p w:rsidR="00FF1559" w:rsidRPr="00924016" w:rsidRDefault="00FF1559" w:rsidP="009A69CE">
      <w:pPr>
        <w:pStyle w:val="21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1.</w:t>
      </w:r>
      <w:r w:rsidRPr="00924016">
        <w:rPr>
          <w:rFonts w:ascii="PT Astra Serif" w:hAnsi="PT Astra Serif"/>
          <w:sz w:val="26"/>
          <w:szCs w:val="26"/>
        </w:rPr>
        <w:tab/>
        <w:t>Настоящий Порядок устанавливает правила предоставления и распределения субсидии из областного бюджета бюджету муниципального образования «Город Томск» (далее - Субсидия) на осуществление функций областного центра (далее - получатель Субсидии).</w:t>
      </w:r>
    </w:p>
    <w:p w:rsidR="00FF1559" w:rsidRPr="00924016" w:rsidRDefault="00FF1559" w:rsidP="009A69CE">
      <w:pPr>
        <w:pStyle w:val="21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2.</w:t>
      </w:r>
      <w:r w:rsidRPr="00924016">
        <w:rPr>
          <w:rFonts w:ascii="PT Astra Serif" w:hAnsi="PT Astra Serif"/>
          <w:sz w:val="26"/>
          <w:szCs w:val="26"/>
        </w:rPr>
        <w:tab/>
        <w:t xml:space="preserve">Субсидия предоставляется в целях </w:t>
      </w:r>
      <w:proofErr w:type="spellStart"/>
      <w:r w:rsidRPr="0092401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016">
        <w:rPr>
          <w:rFonts w:ascii="PT Astra Serif" w:hAnsi="PT Astra Serif"/>
          <w:sz w:val="26"/>
          <w:szCs w:val="26"/>
        </w:rPr>
        <w:t xml:space="preserve"> части затрат, возникающих при выполнении полномочий муниципального образования «Город Томск» по осуществлению функций областного центра.</w:t>
      </w:r>
    </w:p>
    <w:p w:rsidR="00FF1559" w:rsidRPr="00924016" w:rsidRDefault="00FF1559" w:rsidP="009A69CE">
      <w:pPr>
        <w:pStyle w:val="21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3.</w:t>
      </w:r>
      <w:r w:rsidRPr="00924016">
        <w:rPr>
          <w:rFonts w:ascii="PT Astra Serif" w:hAnsi="PT Astra Serif"/>
          <w:sz w:val="26"/>
          <w:szCs w:val="26"/>
        </w:rPr>
        <w:tab/>
      </w:r>
      <w:bookmarkStart w:id="0" w:name="Par3"/>
      <w:bookmarkEnd w:id="0"/>
      <w:r w:rsidRPr="00924016">
        <w:rPr>
          <w:rFonts w:ascii="PT Astra Serif" w:hAnsi="PT Astra Serif"/>
          <w:sz w:val="26"/>
          <w:szCs w:val="26"/>
        </w:rPr>
        <w:t>Субсидия предоставляется в пределах бюджетных ассигнований, предусмотренных законом Томской области об областном бюджете на текущий финансовый год и плановый период (сводной бюджетной росписью областного бюджета) на год предоставления субсидии.</w:t>
      </w:r>
    </w:p>
    <w:p w:rsidR="00FF1559" w:rsidRPr="00924016" w:rsidRDefault="00FF1559" w:rsidP="009A69CE">
      <w:pPr>
        <w:pStyle w:val="21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4.</w:t>
      </w:r>
      <w:r w:rsidRPr="00924016">
        <w:rPr>
          <w:rFonts w:ascii="PT Astra Serif" w:hAnsi="PT Astra Serif"/>
          <w:sz w:val="26"/>
          <w:szCs w:val="26"/>
        </w:rPr>
        <w:tab/>
        <w:t xml:space="preserve">Предельный уровень </w:t>
      </w:r>
      <w:proofErr w:type="spellStart"/>
      <w:r w:rsidRPr="0092401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016">
        <w:rPr>
          <w:rFonts w:ascii="PT Astra Serif" w:hAnsi="PT Astra Serif"/>
          <w:sz w:val="26"/>
          <w:szCs w:val="26"/>
        </w:rPr>
        <w:t xml:space="preserve"> Томской областью расходных обязательств муниципального образования «Город Томск» на выполнение полномочий органов местного самоуправления по осуществлению функций областного центра составляет 95 процентов.</w:t>
      </w:r>
    </w:p>
    <w:p w:rsidR="00FF1559" w:rsidRPr="00924016" w:rsidRDefault="00FF1559" w:rsidP="009A69CE">
      <w:pPr>
        <w:pStyle w:val="21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5.</w:t>
      </w:r>
      <w:r w:rsidRPr="00924016">
        <w:rPr>
          <w:rFonts w:ascii="PT Astra Serif" w:hAnsi="PT Astra Serif"/>
          <w:sz w:val="26"/>
          <w:szCs w:val="26"/>
        </w:rPr>
        <w:tab/>
        <w:t>Условиями предоставления Субсидии в соответствии с настоящим Порядком являются: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1)</w:t>
      </w:r>
      <w:r w:rsidRPr="00924016">
        <w:rPr>
          <w:rFonts w:ascii="PT Astra Serif" w:hAnsi="PT Astra Serif"/>
          <w:sz w:val="26"/>
          <w:szCs w:val="26"/>
        </w:rPr>
        <w:tab/>
        <w:t xml:space="preserve">наличие в году предоставления Субсидии в бюджете муниципального образования «Город Томск» (сводной бюджетной росписи местного бюджета) бюджетных ассигнований на исполнение расходных обязательств указанного муниципального образования, в целях </w:t>
      </w:r>
      <w:proofErr w:type="spellStart"/>
      <w:r w:rsidRPr="0092401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016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2)</w:t>
      </w:r>
      <w:r w:rsidRPr="00924016">
        <w:rPr>
          <w:rFonts w:ascii="PT Astra Serif" w:hAnsi="PT Astra Serif"/>
          <w:sz w:val="26"/>
          <w:szCs w:val="26"/>
        </w:rPr>
        <w:tab/>
        <w:t xml:space="preserve">заключение соглашения о предоставлении из областного бюджета Субсидии бюджету муниципального образования «Город Томск» (далее - Соглашение), предусматривающего обязательства муниципального образования «Город Томск» по исполнению расходных обязательств, в целях </w:t>
      </w:r>
      <w:proofErr w:type="spellStart"/>
      <w:r w:rsidRPr="0092401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016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3)</w:t>
      </w:r>
      <w:r w:rsidRPr="00924016">
        <w:rPr>
          <w:rFonts w:ascii="PT Astra Serif" w:hAnsi="PT Astra Serif"/>
          <w:sz w:val="26"/>
          <w:szCs w:val="26"/>
        </w:rPr>
        <w:tab/>
        <w:t>наличие в муниципальных программах муниципального образования «Город Томск» мероприятий по содержанию автомобильных дорог общего пользования местного значения и инженерных сооружений на них.</w:t>
      </w:r>
    </w:p>
    <w:p w:rsidR="00FF1559" w:rsidRPr="00924016" w:rsidRDefault="00FF1559" w:rsidP="009A69CE">
      <w:pPr>
        <w:pStyle w:val="21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1" w:name="Par8"/>
      <w:bookmarkEnd w:id="1"/>
      <w:r w:rsidRPr="00924016">
        <w:rPr>
          <w:rFonts w:ascii="PT Astra Serif" w:hAnsi="PT Astra Serif"/>
          <w:sz w:val="26"/>
          <w:szCs w:val="26"/>
        </w:rPr>
        <w:t>6.</w:t>
      </w:r>
      <w:r w:rsidRPr="00924016">
        <w:rPr>
          <w:rFonts w:ascii="PT Astra Serif" w:hAnsi="PT Astra Serif"/>
          <w:sz w:val="26"/>
          <w:szCs w:val="26"/>
        </w:rPr>
        <w:tab/>
        <w:t>Показателем результатов использования Субсидии является протяженность улично-дорожной сети, содержание которой осуществляется за счет средств субсидии, км.</w:t>
      </w:r>
    </w:p>
    <w:p w:rsidR="00FF1559" w:rsidRPr="00924016" w:rsidRDefault="00FF1559" w:rsidP="009A69CE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lastRenderedPageBreak/>
        <w:t>Значение показателя результатов использования Субсидии устанавливается Соглашением.</w:t>
      </w:r>
    </w:p>
    <w:p w:rsidR="00FF1559" w:rsidRPr="00924016" w:rsidRDefault="00FF1559" w:rsidP="009A69CE">
      <w:pPr>
        <w:pStyle w:val="21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7.</w:t>
      </w:r>
      <w:r w:rsidRPr="00924016">
        <w:rPr>
          <w:rFonts w:ascii="PT Astra Serif" w:hAnsi="PT Astra Serif"/>
          <w:sz w:val="26"/>
          <w:szCs w:val="26"/>
        </w:rPr>
        <w:tab/>
        <w:t>Муниципальное образование «Город Томск» для предоставления Субсидии и заключения Соглашения направляет в Департамент транспорта, дорожной деятельности и связи Томской области (далее - Департамент) следующие документы: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1)</w:t>
      </w:r>
      <w:r w:rsidRPr="00924016">
        <w:rPr>
          <w:rFonts w:ascii="PT Astra Serif" w:hAnsi="PT Astra Serif"/>
          <w:sz w:val="26"/>
          <w:szCs w:val="26"/>
        </w:rPr>
        <w:tab/>
        <w:t>письмо о заключении Соглашения;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2)</w:t>
      </w:r>
      <w:r w:rsidRPr="00924016">
        <w:rPr>
          <w:rFonts w:ascii="PT Astra Serif" w:hAnsi="PT Astra Serif"/>
          <w:sz w:val="26"/>
          <w:szCs w:val="26"/>
        </w:rPr>
        <w:tab/>
        <w:t>реквизиты уполномоченного органа местного самоуправления городского округа, с которым будет заключаться Соглашение;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3)</w:t>
      </w:r>
      <w:r w:rsidRPr="00924016">
        <w:rPr>
          <w:rFonts w:ascii="PT Astra Serif" w:hAnsi="PT Astra Serif"/>
          <w:sz w:val="26"/>
          <w:szCs w:val="26"/>
        </w:rPr>
        <w:tab/>
        <w:t xml:space="preserve">выписку из местного бюджета (сводную бюджетную роспись местного бюджета), подтверждающую размер бюджетных ассигнований, предусмотренных на </w:t>
      </w:r>
      <w:proofErr w:type="spellStart"/>
      <w:r w:rsidRPr="00924016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924016">
        <w:rPr>
          <w:rFonts w:ascii="PT Astra Serif" w:hAnsi="PT Astra Serif"/>
          <w:sz w:val="26"/>
          <w:szCs w:val="26"/>
        </w:rPr>
        <w:t xml:space="preserve"> части затрат, возникающих при выполнении полномочий муниципального образования «Город Томск» по осуществлению им функций областного центра.</w:t>
      </w:r>
    </w:p>
    <w:p w:rsidR="00FF1559" w:rsidRPr="00924016" w:rsidRDefault="00FF1559" w:rsidP="009A69CE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Документы, представленные в Департамент в соответствии с настоящим пунктом, должны быть подписаны и заверены в установленном порядке.</w:t>
      </w:r>
    </w:p>
    <w:p w:rsidR="00FF1559" w:rsidRPr="00924016" w:rsidRDefault="00FF1559" w:rsidP="009A69CE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8.</w:t>
      </w:r>
      <w:r w:rsidRPr="00924016">
        <w:rPr>
          <w:rFonts w:ascii="PT Astra Serif" w:hAnsi="PT Astra Serif"/>
          <w:sz w:val="26"/>
          <w:szCs w:val="26"/>
        </w:rPr>
        <w:tab/>
        <w:t>Соглашение заключается в соответствии с типовой формой, утвержденной Департаментом финансов Томской области.</w:t>
      </w:r>
    </w:p>
    <w:p w:rsidR="00FF1559" w:rsidRPr="00924016" w:rsidRDefault="00FF1559" w:rsidP="009A69CE">
      <w:pPr>
        <w:pStyle w:val="21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9.</w:t>
      </w:r>
      <w:r w:rsidRPr="00924016">
        <w:rPr>
          <w:rFonts w:ascii="PT Astra Serif" w:hAnsi="PT Astra Serif"/>
          <w:sz w:val="26"/>
          <w:szCs w:val="26"/>
        </w:rPr>
        <w:tab/>
        <w:t>Средства Субсидии могут быть направлены на финансовое обеспечение выполнения муниципального задания на оказание муниципальных услуг (выполнение работ) муниципальными учреждениями муниципального образования «Город Томск».</w:t>
      </w:r>
    </w:p>
    <w:p w:rsidR="00FF1559" w:rsidRPr="00924016" w:rsidRDefault="00FF1559" w:rsidP="009A69CE">
      <w:pPr>
        <w:pStyle w:val="21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2" w:name="Par17"/>
      <w:bookmarkEnd w:id="2"/>
      <w:r w:rsidRPr="00924016">
        <w:rPr>
          <w:rFonts w:ascii="PT Astra Serif" w:hAnsi="PT Astra Serif"/>
          <w:sz w:val="26"/>
          <w:szCs w:val="26"/>
        </w:rPr>
        <w:t>10. Отчетность представляется в Департамент по формам и в сроки, установленные в Соглашении, на бумажном носителе и в виде электронного документа.</w:t>
      </w:r>
    </w:p>
    <w:p w:rsidR="00FF1559" w:rsidRPr="00924016" w:rsidRDefault="00FF1559" w:rsidP="009A69CE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К отчету о достижении значений показателя результатов использования Субсидии прилагаются следующие документы: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1)</w:t>
      </w:r>
      <w:r w:rsidRPr="00924016">
        <w:rPr>
          <w:rFonts w:ascii="PT Astra Serif" w:hAnsi="PT Astra Serif"/>
          <w:sz w:val="26"/>
          <w:szCs w:val="26"/>
        </w:rPr>
        <w:tab/>
        <w:t>отчет о выполнении муниципального задания;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2)</w:t>
      </w:r>
      <w:r w:rsidRPr="00924016">
        <w:rPr>
          <w:rFonts w:ascii="PT Astra Serif" w:hAnsi="PT Astra Serif"/>
          <w:sz w:val="26"/>
          <w:szCs w:val="26"/>
        </w:rPr>
        <w:tab/>
        <w:t>заверенные копии выписок из лицевого счета получателя средств соответствующего бюджета (получателя Субсидии) и копии платежных документов, подтверждающих списание денежных средств со счетов местного бюджета.</w:t>
      </w:r>
    </w:p>
    <w:p w:rsidR="00FF1559" w:rsidRPr="00924016" w:rsidRDefault="00FF1559" w:rsidP="009A69CE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Копии прилагаемых документов должны быть надлежащим образом заверены, прошиты и пронумерованы.</w:t>
      </w:r>
    </w:p>
    <w:p w:rsidR="00FF1559" w:rsidRPr="00924016" w:rsidRDefault="00FF1559" w:rsidP="009A69CE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Отчетность представляется в Департамент сопроводительным письмом с указанием прилагаемых документов.</w:t>
      </w:r>
    </w:p>
    <w:p w:rsidR="00FF1559" w:rsidRPr="00924016" w:rsidRDefault="00FF1559" w:rsidP="009A69CE">
      <w:pPr>
        <w:pStyle w:val="a8"/>
        <w:tabs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11. Субсидия подлежит возврату в областной бюджет из средств местного бюджета в случаях: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1)</w:t>
      </w:r>
      <w:r w:rsidRPr="00924016">
        <w:rPr>
          <w:rFonts w:ascii="PT Astra Serif" w:hAnsi="PT Astra Serif"/>
          <w:sz w:val="26"/>
          <w:szCs w:val="26"/>
        </w:rPr>
        <w:tab/>
        <w:t>нецелевого использования средств Субсидии - в размере использованных не по назначению средств;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2)</w:t>
      </w:r>
      <w:r w:rsidRPr="00924016">
        <w:rPr>
          <w:rFonts w:ascii="PT Astra Serif" w:hAnsi="PT Astra Serif"/>
          <w:sz w:val="26"/>
          <w:szCs w:val="26"/>
        </w:rPr>
        <w:tab/>
        <w:t>оплаты из средств Субсидии в доход местного бюджета начисленной неустойки (штрафа, пени) в случае уменьшения поставщику (подрядчику, исполнителю) суммы оплаты на сумму неустойки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- в размере начисленной неустойки;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lastRenderedPageBreak/>
        <w:t>3)</w:t>
      </w:r>
      <w:r w:rsidRPr="00924016">
        <w:rPr>
          <w:rFonts w:ascii="PT Astra Serif" w:hAnsi="PT Astra Serif"/>
          <w:sz w:val="26"/>
          <w:szCs w:val="26"/>
        </w:rPr>
        <w:tab/>
      </w:r>
      <w:proofErr w:type="spellStart"/>
      <w:r w:rsidRPr="00924016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924016">
        <w:rPr>
          <w:rFonts w:ascii="PT Astra Serif" w:hAnsi="PT Astra Serif"/>
          <w:sz w:val="26"/>
          <w:szCs w:val="26"/>
        </w:rPr>
        <w:t xml:space="preserve"> значений показателя результатов использования Субсидии - в размере средств, рассчитываемых в соответствии с </w:t>
      </w:r>
      <w:hyperlink w:anchor="Par33" w:history="1">
        <w:r w:rsidRPr="00924016">
          <w:rPr>
            <w:rFonts w:ascii="PT Astra Serif" w:hAnsi="PT Astra Serif"/>
            <w:sz w:val="26"/>
            <w:szCs w:val="26"/>
          </w:rPr>
          <w:t>пунктом 13</w:t>
        </w:r>
      </w:hyperlink>
      <w:r w:rsidRPr="00924016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4)</w:t>
      </w:r>
      <w:r w:rsidRPr="00924016">
        <w:rPr>
          <w:rFonts w:ascii="PT Astra Serif" w:hAnsi="PT Astra Serif"/>
          <w:sz w:val="26"/>
          <w:szCs w:val="26"/>
        </w:rPr>
        <w:tab/>
        <w:t xml:space="preserve">несоблюдения уровня </w:t>
      </w:r>
      <w:proofErr w:type="spellStart"/>
      <w:r w:rsidRPr="0092401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016">
        <w:rPr>
          <w:rFonts w:ascii="PT Astra Serif" w:hAnsi="PT Astra Serif"/>
          <w:sz w:val="26"/>
          <w:szCs w:val="26"/>
        </w:rPr>
        <w:t xml:space="preserve"> мероприятий по осуществлению функций областного центра (содержание автомобильных дорог и инженерных сооружений на них), предусмотренного </w:t>
      </w:r>
      <w:hyperlink w:anchor="Par3" w:history="1">
        <w:r w:rsidRPr="00924016">
          <w:rPr>
            <w:rFonts w:ascii="PT Astra Serif" w:hAnsi="PT Astra Serif"/>
            <w:sz w:val="26"/>
            <w:szCs w:val="26"/>
          </w:rPr>
          <w:t>пунктом 4</w:t>
        </w:r>
      </w:hyperlink>
      <w:r w:rsidRPr="00924016">
        <w:rPr>
          <w:rFonts w:ascii="PT Astra Serif" w:hAnsi="PT Astra Serif"/>
          <w:sz w:val="26"/>
          <w:szCs w:val="26"/>
        </w:rPr>
        <w:t xml:space="preserve"> настоящего Порядка, - в размере средств, рассчитываемых в процентном отношении пропорционально размеру фактически обеспеченного </w:t>
      </w:r>
      <w:proofErr w:type="spellStart"/>
      <w:r w:rsidRPr="0092401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016">
        <w:rPr>
          <w:rFonts w:ascii="PT Astra Serif" w:hAnsi="PT Astra Serif"/>
          <w:sz w:val="26"/>
          <w:szCs w:val="26"/>
        </w:rPr>
        <w:t xml:space="preserve">, - в размере средств, рассчитываемых в процентном отношении пропорционально размеру необеспеченного </w:t>
      </w:r>
      <w:proofErr w:type="spellStart"/>
      <w:r w:rsidRPr="00924016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016">
        <w:rPr>
          <w:rFonts w:ascii="PT Astra Serif" w:hAnsi="PT Astra Serif"/>
          <w:sz w:val="26"/>
          <w:szCs w:val="26"/>
        </w:rPr>
        <w:t>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5)</w:t>
      </w:r>
      <w:r w:rsidRPr="00924016">
        <w:rPr>
          <w:rFonts w:ascii="PT Astra Serif" w:hAnsi="PT Astra Serif"/>
          <w:sz w:val="26"/>
          <w:szCs w:val="26"/>
        </w:rPr>
        <w:tab/>
        <w:t xml:space="preserve">непредставления отчета в полном объеме согласно </w:t>
      </w:r>
      <w:hyperlink w:anchor="Par17" w:history="1">
        <w:r w:rsidRPr="00924016">
          <w:rPr>
            <w:rFonts w:ascii="PT Astra Serif" w:hAnsi="PT Astra Serif"/>
            <w:sz w:val="26"/>
            <w:szCs w:val="26"/>
          </w:rPr>
          <w:t>пункту 10</w:t>
        </w:r>
      </w:hyperlink>
      <w:r w:rsidRPr="00924016">
        <w:rPr>
          <w:rFonts w:ascii="PT Astra Serif" w:hAnsi="PT Astra Serif"/>
          <w:sz w:val="26"/>
          <w:szCs w:val="26"/>
        </w:rPr>
        <w:t xml:space="preserve"> настоящего Порядка - в размере средств предоставленной Субсидии.</w:t>
      </w:r>
    </w:p>
    <w:p w:rsidR="00FF1559" w:rsidRPr="00924016" w:rsidRDefault="00FF1559" w:rsidP="009A69CE">
      <w:pPr>
        <w:pStyle w:val="21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12.Возврат Субсидии в областной бюджет осуществляется в следующем порядке: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1)</w:t>
      </w:r>
      <w:r w:rsidRPr="00924016">
        <w:rPr>
          <w:rFonts w:ascii="PT Astra Serif" w:hAnsi="PT Astra Serif"/>
          <w:sz w:val="26"/>
          <w:szCs w:val="26"/>
        </w:rPr>
        <w:tab/>
        <w:t xml:space="preserve">по результатам проверки отчета и прилагаемых к отчету документов, установленных </w:t>
      </w:r>
      <w:hyperlink w:anchor="Par17" w:history="1">
        <w:r w:rsidRPr="00924016">
          <w:rPr>
            <w:rFonts w:ascii="PT Astra Serif" w:hAnsi="PT Astra Serif"/>
            <w:sz w:val="26"/>
            <w:szCs w:val="26"/>
          </w:rPr>
          <w:t>пунктом 10</w:t>
        </w:r>
      </w:hyperlink>
      <w:r w:rsidRPr="00924016">
        <w:rPr>
          <w:rFonts w:ascii="PT Astra Serif" w:hAnsi="PT Astra Serif"/>
          <w:sz w:val="26"/>
          <w:szCs w:val="26"/>
        </w:rPr>
        <w:t xml:space="preserve"> настоящего Порядка, Департамент в течение 10 дней со дня установления факта нарушения условий предоставления и расходования Субсидии направляет муниципальному образованию «Город Томск» письменное уведомление о подлежащей возврату сумме Субсидии;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2)</w:t>
      </w:r>
      <w:r w:rsidRPr="00924016">
        <w:rPr>
          <w:rFonts w:ascii="PT Astra Serif" w:hAnsi="PT Astra Serif"/>
          <w:sz w:val="26"/>
          <w:szCs w:val="26"/>
        </w:rPr>
        <w:tab/>
        <w:t>в течение 30 дней со дня получения письменного уведомления о возврате суммы Субсидии муниципальное образование «Город Томск» осуществляет возврат суммы Субсидии в областной бюджет по платежным реквизитам, указанным в уведомлении, или направляет в адрес Департамента ответ с мотивированным отказом от возврата Субсидии;</w:t>
      </w:r>
    </w:p>
    <w:p w:rsidR="00FF1559" w:rsidRPr="00924016" w:rsidRDefault="00FF1559" w:rsidP="009A69CE">
      <w:pPr>
        <w:pStyle w:val="3"/>
        <w:tabs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3)</w:t>
      </w:r>
      <w:r w:rsidRPr="00924016">
        <w:rPr>
          <w:rFonts w:ascii="PT Astra Serif" w:hAnsi="PT Astra Serif"/>
          <w:sz w:val="26"/>
          <w:szCs w:val="26"/>
        </w:rPr>
        <w:tab/>
        <w:t>в случае отказа муниципального образования «Город Томск» от добровольного возврата Субсидии Субсидия подлежит взысканию в судебном порядке.</w:t>
      </w:r>
    </w:p>
    <w:p w:rsidR="00FF1559" w:rsidRPr="009A69CE" w:rsidRDefault="00FF1559" w:rsidP="009A69CE">
      <w:pPr>
        <w:pStyle w:val="21"/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3" w:name="Par33"/>
      <w:bookmarkEnd w:id="3"/>
      <w:r w:rsidRPr="00924016">
        <w:rPr>
          <w:rFonts w:ascii="PT Astra Serif" w:hAnsi="PT Astra Serif"/>
          <w:sz w:val="26"/>
          <w:szCs w:val="26"/>
        </w:rPr>
        <w:t>13.</w:t>
      </w:r>
      <w:r w:rsidR="009A69CE">
        <w:rPr>
          <w:rFonts w:ascii="PT Astra Serif" w:hAnsi="PT Astra Serif"/>
          <w:sz w:val="26"/>
          <w:szCs w:val="26"/>
        </w:rPr>
        <w:t xml:space="preserve"> </w:t>
      </w:r>
      <w:r w:rsidRPr="00924016">
        <w:rPr>
          <w:rFonts w:ascii="PT Astra Serif" w:hAnsi="PT Astra Serif"/>
          <w:sz w:val="26"/>
          <w:szCs w:val="26"/>
        </w:rPr>
        <w:t xml:space="preserve">В случае если муниципальным образованием Томской области по состоянию на 31 декабря года предоставления Субсидии допущены нарушения обязательств, предусмотренных </w:t>
      </w:r>
      <w:hyperlink w:anchor="Par8" w:history="1">
        <w:r w:rsidRPr="00924016">
          <w:rPr>
            <w:rFonts w:ascii="PT Astra Serif" w:hAnsi="PT Astra Serif"/>
            <w:sz w:val="26"/>
            <w:szCs w:val="26"/>
          </w:rPr>
          <w:t>пунктом 6</w:t>
        </w:r>
      </w:hyperlink>
      <w:r w:rsidRPr="00924016">
        <w:rPr>
          <w:rFonts w:ascii="PT Astra Serif" w:hAnsi="PT Astra Serif"/>
          <w:sz w:val="26"/>
          <w:szCs w:val="26"/>
        </w:rPr>
        <w:t xml:space="preserve"> настоящего Порядка, и в срок до первой даты представления отчета о достижении значений показателя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 бюджета в областной бюджет в срок до 1 мая года, следующего за годом предоставления Субсидии (</w:t>
      </w:r>
      <w:proofErr w:type="spellStart"/>
      <w:r w:rsidRPr="00924016">
        <w:rPr>
          <w:rFonts w:ascii="PT Astra Serif" w:hAnsi="PT Astra Serif"/>
          <w:sz w:val="26"/>
          <w:szCs w:val="26"/>
        </w:rPr>
        <w:t>V</w:t>
      </w:r>
      <w:r w:rsidRPr="00924016">
        <w:rPr>
          <w:rFonts w:ascii="PT Astra Serif" w:hAnsi="PT Astra Serif"/>
          <w:sz w:val="26"/>
          <w:szCs w:val="26"/>
          <w:vertAlign w:val="subscript"/>
        </w:rPr>
        <w:t>возврата</w:t>
      </w:r>
      <w:proofErr w:type="spellEnd"/>
      <w:r w:rsidRPr="00924016">
        <w:rPr>
          <w:rFonts w:ascii="PT Astra Serif" w:hAnsi="PT Astra Serif"/>
          <w:sz w:val="26"/>
          <w:szCs w:val="26"/>
        </w:rPr>
        <w:t>), рассчитывается по следующей формуле:</w:t>
      </w:r>
    </w:p>
    <w:p w:rsidR="00FF1559" w:rsidRPr="00924016" w:rsidRDefault="00FF1559" w:rsidP="00FF1559">
      <w:pPr>
        <w:pStyle w:val="1"/>
        <w:jc w:val="center"/>
        <w:rPr>
          <w:rFonts w:ascii="PT Astra Serif" w:hAnsi="PT Astra Serif"/>
          <w:b w:val="0"/>
          <w:sz w:val="26"/>
          <w:szCs w:val="26"/>
        </w:rPr>
      </w:pPr>
      <w:proofErr w:type="spellStart"/>
      <w:r w:rsidRPr="00924016">
        <w:rPr>
          <w:rFonts w:ascii="PT Astra Serif" w:hAnsi="PT Astra Serif"/>
          <w:b w:val="0"/>
          <w:sz w:val="26"/>
          <w:szCs w:val="26"/>
        </w:rPr>
        <w:t>Vвозврата</w:t>
      </w:r>
      <w:proofErr w:type="spellEnd"/>
      <w:r w:rsidRPr="00924016">
        <w:rPr>
          <w:rFonts w:ascii="PT Astra Serif" w:hAnsi="PT Astra Serif"/>
          <w:b w:val="0"/>
          <w:sz w:val="26"/>
          <w:szCs w:val="26"/>
        </w:rPr>
        <w:t xml:space="preserve"> = </w:t>
      </w:r>
      <w:proofErr w:type="spellStart"/>
      <w:r w:rsidRPr="00924016">
        <w:rPr>
          <w:rFonts w:ascii="PT Astra Serif" w:hAnsi="PT Astra Serif"/>
          <w:b w:val="0"/>
          <w:sz w:val="26"/>
          <w:szCs w:val="26"/>
        </w:rPr>
        <w:t>Vсубсидии</w:t>
      </w:r>
      <w:proofErr w:type="spellEnd"/>
      <w:r w:rsidRPr="00924016">
        <w:rPr>
          <w:rFonts w:ascii="PT Astra Serif" w:hAnsi="PT Astra Serif"/>
          <w:b w:val="0"/>
          <w:sz w:val="26"/>
          <w:szCs w:val="26"/>
        </w:rPr>
        <w:t xml:space="preserve"> x k, где:</w:t>
      </w:r>
    </w:p>
    <w:p w:rsidR="00FF1559" w:rsidRPr="00924016" w:rsidRDefault="00FF1559" w:rsidP="00FF1559">
      <w:pPr>
        <w:spacing w:after="0"/>
        <w:rPr>
          <w:rFonts w:ascii="PT Astra Serif" w:hAnsi="PT Astra Serif"/>
          <w:sz w:val="26"/>
          <w:szCs w:val="26"/>
          <w:lang w:eastAsia="ru-RU"/>
        </w:rPr>
      </w:pPr>
    </w:p>
    <w:p w:rsidR="00FF1559" w:rsidRPr="00924016" w:rsidRDefault="00FF1559" w:rsidP="00FF1559">
      <w:pPr>
        <w:pStyle w:val="2"/>
        <w:rPr>
          <w:rFonts w:ascii="PT Astra Serif" w:hAnsi="PT Astra Serif"/>
          <w:i w:val="0"/>
          <w:sz w:val="26"/>
          <w:szCs w:val="26"/>
        </w:rPr>
      </w:pPr>
      <w:r w:rsidRPr="00924016">
        <w:rPr>
          <w:rFonts w:ascii="PT Astra Serif" w:hAnsi="PT Astra Serif"/>
          <w:i w:val="0"/>
          <w:sz w:val="26"/>
          <w:szCs w:val="26"/>
        </w:rPr>
        <w:tab/>
      </w:r>
      <w:r w:rsidR="009A69CE">
        <w:rPr>
          <w:rFonts w:ascii="PT Astra Serif" w:hAnsi="PT Astra Serif"/>
          <w:i w:val="0"/>
          <w:sz w:val="26"/>
          <w:szCs w:val="26"/>
        </w:rPr>
        <w:t xml:space="preserve"> </w:t>
      </w:r>
      <w:r w:rsidRPr="00924016">
        <w:rPr>
          <w:rFonts w:ascii="PT Astra Serif" w:hAnsi="PT Astra Serif"/>
          <w:i w:val="0"/>
          <w:sz w:val="26"/>
          <w:szCs w:val="26"/>
          <w:lang w:val="en-US"/>
        </w:rPr>
        <w:t>V</w:t>
      </w:r>
      <w:r w:rsidRPr="00924016">
        <w:rPr>
          <w:rFonts w:ascii="PT Astra Serif" w:hAnsi="PT Astra Serif"/>
          <w:i w:val="0"/>
          <w:sz w:val="26"/>
          <w:szCs w:val="26"/>
        </w:rPr>
        <w:t xml:space="preserve"> возврата – объем  средств, подлежащих возврату в областной бюджет</w:t>
      </w:r>
    </w:p>
    <w:p w:rsidR="00FF1559" w:rsidRPr="00924016" w:rsidRDefault="00FF1559" w:rsidP="00FF1559">
      <w:pPr>
        <w:pStyle w:val="a8"/>
        <w:spacing w:after="0"/>
        <w:ind w:firstLine="0"/>
        <w:rPr>
          <w:rFonts w:ascii="PT Astra Serif" w:hAnsi="PT Astra Serif"/>
          <w:sz w:val="26"/>
          <w:szCs w:val="26"/>
        </w:rPr>
      </w:pPr>
    </w:p>
    <w:p w:rsidR="00FF1559" w:rsidRPr="00924016" w:rsidRDefault="00FF1559" w:rsidP="009A69CE">
      <w:pPr>
        <w:pStyle w:val="a8"/>
        <w:spacing w:after="0"/>
        <w:ind w:firstLine="851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V субсидии - размер Субсидии, предоставленной бюджету муниципального образования «Город Томск» в отчетном финансовом году;</w:t>
      </w:r>
    </w:p>
    <w:p w:rsidR="00FF1559" w:rsidRPr="00924016" w:rsidRDefault="00FF1559" w:rsidP="009A69CE">
      <w:pPr>
        <w:pStyle w:val="a8"/>
        <w:spacing w:after="0"/>
        <w:ind w:firstLine="851"/>
        <w:rPr>
          <w:rFonts w:ascii="PT Astra Serif" w:hAnsi="PT Astra Serif"/>
          <w:sz w:val="26"/>
          <w:szCs w:val="26"/>
        </w:rPr>
      </w:pPr>
    </w:p>
    <w:p w:rsidR="00FF1559" w:rsidRPr="00924016" w:rsidRDefault="00FF1559" w:rsidP="009A69CE">
      <w:pPr>
        <w:pStyle w:val="a8"/>
        <w:spacing w:after="0"/>
        <w:ind w:firstLine="851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k - коэффициент возврата Субсидии.</w:t>
      </w:r>
    </w:p>
    <w:p w:rsidR="00FF1559" w:rsidRPr="00924016" w:rsidRDefault="00FF1559" w:rsidP="009A69CE">
      <w:pPr>
        <w:pStyle w:val="a5"/>
        <w:spacing w:after="0"/>
        <w:ind w:firstLine="851"/>
        <w:rPr>
          <w:rFonts w:ascii="PT Astra Serif" w:hAnsi="PT Astra Serif"/>
          <w:sz w:val="26"/>
          <w:szCs w:val="26"/>
        </w:rPr>
      </w:pPr>
    </w:p>
    <w:p w:rsidR="00FF1559" w:rsidRPr="00924016" w:rsidRDefault="00FF1559" w:rsidP="009A69CE">
      <w:pPr>
        <w:pStyle w:val="a5"/>
        <w:spacing w:after="0"/>
        <w:ind w:firstLine="851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lastRenderedPageBreak/>
        <w:t>Коэффициент возврата Субсидии рассчитывается по следующей формуле:</w:t>
      </w:r>
    </w:p>
    <w:p w:rsidR="00FF1559" w:rsidRPr="00924016" w:rsidRDefault="00FF1559" w:rsidP="009A69CE">
      <w:pPr>
        <w:pStyle w:val="a3"/>
        <w:ind w:firstLine="851"/>
        <w:rPr>
          <w:rFonts w:ascii="PT Astra Serif" w:hAnsi="PT Astra Serif"/>
          <w:sz w:val="26"/>
          <w:szCs w:val="26"/>
        </w:rPr>
      </w:pPr>
    </w:p>
    <w:p w:rsidR="00FF1559" w:rsidRPr="00924016" w:rsidRDefault="00FF1559" w:rsidP="009A69CE">
      <w:pPr>
        <w:pStyle w:val="a3"/>
        <w:ind w:firstLine="851"/>
        <w:jc w:val="center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 w:cs="PT Astra Serif"/>
          <w:noProof/>
          <w:position w:val="-29"/>
          <w:sz w:val="26"/>
          <w:szCs w:val="26"/>
        </w:rPr>
        <w:drawing>
          <wp:inline distT="0" distB="0" distL="0" distR="0" wp14:anchorId="43590909" wp14:editId="49BC7A82">
            <wp:extent cx="1160145" cy="541655"/>
            <wp:effectExtent l="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/>
                  </pic:blipFill>
                  <pic:spPr bwMode="auto">
                    <a:xfrm>
                      <a:off x="0" y="0"/>
                      <a:ext cx="116014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559" w:rsidRPr="00924016" w:rsidRDefault="00FF1559" w:rsidP="009A69CE">
      <w:pPr>
        <w:pStyle w:val="a8"/>
        <w:spacing w:after="0"/>
        <w:ind w:firstLine="851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T - фактически достигнутое значение показателя результата использования Субсидии на отчетную дату;</w:t>
      </w:r>
    </w:p>
    <w:p w:rsidR="00FF1559" w:rsidRPr="00924016" w:rsidRDefault="00FF1559" w:rsidP="009A69CE">
      <w:pPr>
        <w:pStyle w:val="a8"/>
        <w:spacing w:after="0"/>
        <w:ind w:firstLine="851"/>
        <w:rPr>
          <w:rFonts w:ascii="PT Astra Serif" w:hAnsi="PT Astra Serif"/>
          <w:sz w:val="26"/>
          <w:szCs w:val="26"/>
        </w:rPr>
      </w:pPr>
      <w:r w:rsidRPr="00924016">
        <w:rPr>
          <w:rFonts w:ascii="PT Astra Serif" w:hAnsi="PT Astra Serif"/>
          <w:sz w:val="26"/>
          <w:szCs w:val="26"/>
        </w:rPr>
        <w:t>S - плановое значение показателя результата использования Субсидии, установленное Соглашением.</w:t>
      </w:r>
    </w:p>
    <w:p w:rsidR="00FF1559" w:rsidRPr="00924016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</w:p>
    <w:p w:rsidR="00FF1559" w:rsidRPr="00924016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  <w:bookmarkStart w:id="4" w:name="_GoBack"/>
      <w:bookmarkEnd w:id="4"/>
    </w:p>
    <w:p w:rsidR="00FF1559" w:rsidRPr="00924016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</w:p>
    <w:p w:rsidR="00FF1559" w:rsidRPr="00924016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</w:p>
    <w:p w:rsidR="00FF1559" w:rsidRPr="00924016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</w:p>
    <w:p w:rsidR="00FF1559" w:rsidRPr="00924016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</w:p>
    <w:p w:rsidR="00FF1559" w:rsidRPr="00924016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</w:p>
    <w:p w:rsidR="00FF1559" w:rsidRPr="00924016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</w:p>
    <w:p w:rsidR="00FF1559" w:rsidRPr="00924016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</w:p>
    <w:p w:rsidR="00FF1559" w:rsidRPr="00924016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</w:p>
    <w:p w:rsidR="00FF1559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4"/>
          <w:szCs w:val="24"/>
        </w:rPr>
      </w:pPr>
    </w:p>
    <w:p w:rsidR="00FF1559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4"/>
          <w:szCs w:val="24"/>
        </w:rPr>
      </w:pPr>
    </w:p>
    <w:p w:rsidR="00FF1559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4"/>
          <w:szCs w:val="24"/>
        </w:rPr>
      </w:pPr>
    </w:p>
    <w:p w:rsidR="00FF1559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4"/>
          <w:szCs w:val="24"/>
        </w:rPr>
      </w:pPr>
    </w:p>
    <w:p w:rsidR="00FF1559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4"/>
          <w:szCs w:val="24"/>
        </w:rPr>
      </w:pPr>
    </w:p>
    <w:p w:rsidR="00FF1559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4"/>
          <w:szCs w:val="24"/>
        </w:rPr>
      </w:pPr>
    </w:p>
    <w:p w:rsidR="00FF1559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4"/>
          <w:szCs w:val="24"/>
        </w:rPr>
      </w:pPr>
    </w:p>
    <w:p w:rsidR="00FF1559" w:rsidRDefault="00FF1559" w:rsidP="00FF1559">
      <w:pPr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4"/>
          <w:szCs w:val="24"/>
        </w:rPr>
      </w:pPr>
    </w:p>
    <w:p w:rsidR="00402524" w:rsidRDefault="00402524"/>
    <w:sectPr w:rsidR="00402524" w:rsidSect="004F2D20">
      <w:headerReference w:type="default" r:id="rId8"/>
      <w:pgSz w:w="11906" w:h="16838"/>
      <w:pgMar w:top="1134" w:right="1134" w:bottom="1134" w:left="1134" w:header="708" w:footer="708" w:gutter="0"/>
      <w:pgNumType w:start="3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D20" w:rsidRDefault="004F2D20" w:rsidP="004F2D20">
      <w:pPr>
        <w:spacing w:after="0" w:line="240" w:lineRule="auto"/>
      </w:pPr>
      <w:r>
        <w:separator/>
      </w:r>
    </w:p>
  </w:endnote>
  <w:endnote w:type="continuationSeparator" w:id="0">
    <w:p w:rsidR="004F2D20" w:rsidRDefault="004F2D20" w:rsidP="004F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DejaVu Sans">
    <w:altName w:val="Verdana"/>
    <w:charset w:val="01"/>
    <w:family w:val="auto"/>
    <w:pitch w:val="variable"/>
  </w:font>
  <w:font w:name="Noto Sans Devanagar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D20" w:rsidRDefault="004F2D20" w:rsidP="004F2D20">
      <w:pPr>
        <w:spacing w:after="0" w:line="240" w:lineRule="auto"/>
      </w:pPr>
      <w:r>
        <w:separator/>
      </w:r>
    </w:p>
  </w:footnote>
  <w:footnote w:type="continuationSeparator" w:id="0">
    <w:p w:rsidR="004F2D20" w:rsidRDefault="004F2D20" w:rsidP="004F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674292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F2D20" w:rsidRPr="004F2D20" w:rsidRDefault="004F2D20" w:rsidP="004F2D20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4F2D20">
          <w:rPr>
            <w:rFonts w:ascii="PT Astra Serif" w:hAnsi="PT Astra Serif"/>
            <w:sz w:val="24"/>
            <w:szCs w:val="24"/>
          </w:rPr>
          <w:fldChar w:fldCharType="begin"/>
        </w:r>
        <w:r w:rsidRPr="004F2D20">
          <w:rPr>
            <w:rFonts w:ascii="PT Astra Serif" w:hAnsi="PT Astra Serif"/>
            <w:sz w:val="24"/>
            <w:szCs w:val="24"/>
          </w:rPr>
          <w:instrText>PAGE   \* MERGEFORMAT</w:instrText>
        </w:r>
        <w:r w:rsidRPr="004F2D20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361</w:t>
        </w:r>
        <w:r w:rsidRPr="004F2D2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559"/>
    <w:rsid w:val="00402524"/>
    <w:rsid w:val="004F2D20"/>
    <w:rsid w:val="00924016"/>
    <w:rsid w:val="009A69CE"/>
    <w:rsid w:val="00BD46B7"/>
    <w:rsid w:val="00FF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59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FF1559"/>
    <w:pPr>
      <w:keepNext/>
      <w:shd w:val="clear" w:color="auto" w:fill="FFFFFF"/>
      <w:spacing w:before="288" w:after="0" w:line="226" w:lineRule="exact"/>
      <w:ind w:left="427"/>
      <w:jc w:val="both"/>
      <w:outlineLvl w:val="0"/>
    </w:pPr>
    <w:rPr>
      <w:rFonts w:ascii="Times New Roman" w:eastAsia="Times New Roman" w:hAnsi="Times New Roman" w:cs="Times New Roman"/>
      <w:b/>
      <w:color w:val="000000"/>
      <w:spacing w:val="-2"/>
      <w:sz w:val="25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F1559"/>
    <w:pPr>
      <w:keepNext/>
      <w:shd w:val="clear" w:color="auto" w:fill="FFFFFF"/>
      <w:tabs>
        <w:tab w:val="left" w:pos="787"/>
      </w:tabs>
      <w:spacing w:before="5" w:after="0" w:line="226" w:lineRule="exact"/>
      <w:jc w:val="both"/>
      <w:outlineLvl w:val="1"/>
    </w:pPr>
    <w:rPr>
      <w:rFonts w:ascii="Times New Roman" w:eastAsia="Times New Roman" w:hAnsi="Times New Roman" w:cs="Times New Roman"/>
      <w:bCs/>
      <w:i/>
      <w:iCs/>
      <w:color w:val="000000"/>
      <w:spacing w:val="-5"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559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FF1559"/>
    <w:rPr>
      <w:rFonts w:ascii="Times New Roman" w:eastAsia="Times New Roman" w:hAnsi="Times New Roman" w:cs="Times New Roman"/>
      <w:bCs/>
      <w:i/>
      <w:iCs/>
      <w:color w:val="000000"/>
      <w:spacing w:val="-5"/>
      <w:sz w:val="25"/>
      <w:szCs w:val="20"/>
      <w:shd w:val="clear" w:color="auto" w:fill="FFFFFF"/>
      <w:lang w:eastAsia="ru-RU"/>
    </w:rPr>
  </w:style>
  <w:style w:type="paragraph" w:styleId="a3">
    <w:name w:val="Body Text"/>
    <w:basedOn w:val="a"/>
    <w:next w:val="a"/>
    <w:link w:val="a4"/>
    <w:uiPriority w:val="99"/>
    <w:rsid w:val="00FF155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F1559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FF15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FF15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"/>
    <w:basedOn w:val="a"/>
    <w:uiPriority w:val="99"/>
    <w:unhideWhenUsed/>
    <w:rsid w:val="00FF1559"/>
    <w:pPr>
      <w:ind w:left="283" w:hanging="283"/>
      <w:contextualSpacing/>
    </w:pPr>
  </w:style>
  <w:style w:type="paragraph" w:styleId="21">
    <w:name w:val="List 2"/>
    <w:basedOn w:val="a"/>
    <w:uiPriority w:val="99"/>
    <w:unhideWhenUsed/>
    <w:rsid w:val="00FF1559"/>
    <w:pPr>
      <w:ind w:left="566" w:hanging="283"/>
      <w:contextualSpacing/>
    </w:pPr>
  </w:style>
  <w:style w:type="paragraph" w:styleId="3">
    <w:name w:val="List 3"/>
    <w:basedOn w:val="a"/>
    <w:uiPriority w:val="99"/>
    <w:unhideWhenUsed/>
    <w:rsid w:val="00FF1559"/>
    <w:pPr>
      <w:ind w:left="849" w:hanging="283"/>
      <w:contextualSpacing/>
    </w:pPr>
  </w:style>
  <w:style w:type="paragraph" w:styleId="a8">
    <w:name w:val="Body Text First Indent"/>
    <w:basedOn w:val="a3"/>
    <w:link w:val="a9"/>
    <w:uiPriority w:val="99"/>
    <w:unhideWhenUsed/>
    <w:rsid w:val="00FF1559"/>
    <w:pPr>
      <w:spacing w:after="160" w:line="259" w:lineRule="auto"/>
      <w:ind w:firstLine="36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9">
    <w:name w:val="Красная строка Знак"/>
    <w:basedOn w:val="a4"/>
    <w:link w:val="a8"/>
    <w:uiPriority w:val="99"/>
    <w:rsid w:val="00FF15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F1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15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F1559"/>
    <w:pPr>
      <w:widowControl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4F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F2D20"/>
  </w:style>
  <w:style w:type="paragraph" w:styleId="ae">
    <w:name w:val="footer"/>
    <w:basedOn w:val="a"/>
    <w:link w:val="af"/>
    <w:uiPriority w:val="99"/>
    <w:unhideWhenUsed/>
    <w:rsid w:val="004F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F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559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FF1559"/>
    <w:pPr>
      <w:keepNext/>
      <w:shd w:val="clear" w:color="auto" w:fill="FFFFFF"/>
      <w:spacing w:before="288" w:after="0" w:line="226" w:lineRule="exact"/>
      <w:ind w:left="427"/>
      <w:jc w:val="both"/>
      <w:outlineLvl w:val="0"/>
    </w:pPr>
    <w:rPr>
      <w:rFonts w:ascii="Times New Roman" w:eastAsia="Times New Roman" w:hAnsi="Times New Roman" w:cs="Times New Roman"/>
      <w:b/>
      <w:color w:val="000000"/>
      <w:spacing w:val="-2"/>
      <w:sz w:val="25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F1559"/>
    <w:pPr>
      <w:keepNext/>
      <w:shd w:val="clear" w:color="auto" w:fill="FFFFFF"/>
      <w:tabs>
        <w:tab w:val="left" w:pos="787"/>
      </w:tabs>
      <w:spacing w:before="5" w:after="0" w:line="226" w:lineRule="exact"/>
      <w:jc w:val="both"/>
      <w:outlineLvl w:val="1"/>
    </w:pPr>
    <w:rPr>
      <w:rFonts w:ascii="Times New Roman" w:eastAsia="Times New Roman" w:hAnsi="Times New Roman" w:cs="Times New Roman"/>
      <w:bCs/>
      <w:i/>
      <w:iCs/>
      <w:color w:val="000000"/>
      <w:spacing w:val="-5"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559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FF1559"/>
    <w:rPr>
      <w:rFonts w:ascii="Times New Roman" w:eastAsia="Times New Roman" w:hAnsi="Times New Roman" w:cs="Times New Roman"/>
      <w:bCs/>
      <w:i/>
      <w:iCs/>
      <w:color w:val="000000"/>
      <w:spacing w:val="-5"/>
      <w:sz w:val="25"/>
      <w:szCs w:val="20"/>
      <w:shd w:val="clear" w:color="auto" w:fill="FFFFFF"/>
      <w:lang w:eastAsia="ru-RU"/>
    </w:rPr>
  </w:style>
  <w:style w:type="paragraph" w:styleId="a3">
    <w:name w:val="Body Text"/>
    <w:basedOn w:val="a"/>
    <w:next w:val="a"/>
    <w:link w:val="a4"/>
    <w:uiPriority w:val="99"/>
    <w:rsid w:val="00FF155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F1559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FF15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FF15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"/>
    <w:basedOn w:val="a"/>
    <w:uiPriority w:val="99"/>
    <w:unhideWhenUsed/>
    <w:rsid w:val="00FF1559"/>
    <w:pPr>
      <w:ind w:left="283" w:hanging="283"/>
      <w:contextualSpacing/>
    </w:pPr>
  </w:style>
  <w:style w:type="paragraph" w:styleId="21">
    <w:name w:val="List 2"/>
    <w:basedOn w:val="a"/>
    <w:uiPriority w:val="99"/>
    <w:unhideWhenUsed/>
    <w:rsid w:val="00FF1559"/>
    <w:pPr>
      <w:ind w:left="566" w:hanging="283"/>
      <w:contextualSpacing/>
    </w:pPr>
  </w:style>
  <w:style w:type="paragraph" w:styleId="3">
    <w:name w:val="List 3"/>
    <w:basedOn w:val="a"/>
    <w:uiPriority w:val="99"/>
    <w:unhideWhenUsed/>
    <w:rsid w:val="00FF1559"/>
    <w:pPr>
      <w:ind w:left="849" w:hanging="283"/>
      <w:contextualSpacing/>
    </w:pPr>
  </w:style>
  <w:style w:type="paragraph" w:styleId="a8">
    <w:name w:val="Body Text First Indent"/>
    <w:basedOn w:val="a3"/>
    <w:link w:val="a9"/>
    <w:uiPriority w:val="99"/>
    <w:unhideWhenUsed/>
    <w:rsid w:val="00FF1559"/>
    <w:pPr>
      <w:spacing w:after="160" w:line="259" w:lineRule="auto"/>
      <w:ind w:firstLine="36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9">
    <w:name w:val="Красная строка Знак"/>
    <w:basedOn w:val="a4"/>
    <w:link w:val="a8"/>
    <w:uiPriority w:val="99"/>
    <w:rsid w:val="00FF15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F1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15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F1559"/>
    <w:pPr>
      <w:widowControl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4F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F2D20"/>
  </w:style>
  <w:style w:type="paragraph" w:styleId="ae">
    <w:name w:val="footer"/>
    <w:basedOn w:val="a"/>
    <w:link w:val="af"/>
    <w:uiPriority w:val="99"/>
    <w:unhideWhenUsed/>
    <w:rsid w:val="004F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F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Аверьянова Анатольевна</dc:creator>
  <cp:lastModifiedBy>Ширина Светлана Николаевна (shsn)</cp:lastModifiedBy>
  <cp:revision>4</cp:revision>
  <dcterms:created xsi:type="dcterms:W3CDTF">2025-09-17T07:43:00Z</dcterms:created>
  <dcterms:modified xsi:type="dcterms:W3CDTF">2025-09-23T10:22:00Z</dcterms:modified>
</cp:coreProperties>
</file>